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BF" w:rsidRDefault="005019BF" w:rsidP="005019BF">
      <w:pPr>
        <w:ind w:left="-567"/>
        <w:jc w:val="center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-91440</wp:posOffset>
            </wp:positionV>
            <wp:extent cx="1972310" cy="2362200"/>
            <wp:effectExtent l="19050" t="0" r="8890" b="0"/>
            <wp:wrapTight wrapText="bothSides">
              <wp:wrapPolygon edited="0">
                <wp:start x="-209" y="0"/>
                <wp:lineTo x="-209" y="21426"/>
                <wp:lineTo x="21697" y="21426"/>
                <wp:lineTo x="21697" y="0"/>
                <wp:lineTo x="-209" y="0"/>
              </wp:wrapPolygon>
            </wp:wrapTight>
            <wp:docPr id="7" name="Рисунок 4" descr="D:\Мои документы\Музыкальный руководитель\картинки\Для музыкантов\Копия дискииshe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Музыкальный руководитель\картинки\Для музыкантов\Копия дискииshey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6D2" w:rsidRPr="00AB06D2">
        <w:rPr>
          <w:rFonts w:ascii="Monotype Corsiva" w:hAnsi="Monotype Corsiva" w:cs="Times New Roman"/>
          <w:b/>
          <w:sz w:val="52"/>
          <w:szCs w:val="52"/>
        </w:rPr>
        <w:t>Воспитание юного музыканта</w:t>
      </w:r>
    </w:p>
    <w:p w:rsidR="00383AB3" w:rsidRPr="00AB06D2" w:rsidRDefault="00ED0DE4" w:rsidP="005019BF">
      <w:pPr>
        <w:ind w:left="-567"/>
        <w:jc w:val="center"/>
        <w:rPr>
          <w:rFonts w:ascii="Century Gothic" w:hAnsi="Century Gothic" w:cs="Times New Roman"/>
          <w:b/>
          <w:sz w:val="28"/>
          <w:szCs w:val="28"/>
        </w:rPr>
      </w:pPr>
      <w:r w:rsidRPr="00AB06D2">
        <w:rPr>
          <w:rFonts w:ascii="Century Gothic" w:hAnsi="Century Gothic" w:cs="Times New Roman"/>
          <w:b/>
          <w:sz w:val="28"/>
          <w:szCs w:val="28"/>
        </w:rPr>
        <w:t>Обучать без насилия</w:t>
      </w:r>
    </w:p>
    <w:p w:rsidR="00A446E7" w:rsidRDefault="005019BF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1630045</wp:posOffset>
            </wp:positionV>
            <wp:extent cx="779145" cy="1228725"/>
            <wp:effectExtent l="19050" t="0" r="1905" b="0"/>
            <wp:wrapNone/>
            <wp:docPr id="3" name="Рисунок 3" descr="D:\Мои документы\Музыкальный руководитель\картинки\Для музыкантов\музыка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Музыкальный руководитель\картинки\Для музыкантов\музыка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DE4" w:rsidRPr="00DD5329">
        <w:rPr>
          <w:rFonts w:ascii="Times New Roman" w:hAnsi="Times New Roman" w:cs="Times New Roman"/>
          <w:sz w:val="28"/>
          <w:szCs w:val="28"/>
        </w:rPr>
        <w:t xml:space="preserve">Часто учат детей игре на музыкальном инструменте против их желания. Как правило, у таких горе-учеников, </w:t>
      </w:r>
      <w:r w:rsidR="00DD5329" w:rsidRPr="00DD5329">
        <w:rPr>
          <w:rFonts w:ascii="Times New Roman" w:hAnsi="Times New Roman" w:cs="Times New Roman"/>
          <w:sz w:val="28"/>
          <w:szCs w:val="28"/>
        </w:rPr>
        <w:t>когда,</w:t>
      </w:r>
      <w:r w:rsidR="006C151D">
        <w:rPr>
          <w:rFonts w:ascii="Times New Roman" w:hAnsi="Times New Roman" w:cs="Times New Roman"/>
          <w:sz w:val="28"/>
          <w:szCs w:val="28"/>
        </w:rPr>
        <w:t xml:space="preserve"> </w:t>
      </w:r>
      <w:r w:rsidR="00DD5329" w:rsidRPr="00DD5329">
        <w:rPr>
          <w:rFonts w:ascii="Times New Roman" w:hAnsi="Times New Roman" w:cs="Times New Roman"/>
          <w:sz w:val="28"/>
          <w:szCs w:val="28"/>
        </w:rPr>
        <w:t>наконец,</w:t>
      </w:r>
      <w:r w:rsidR="00ED0DE4" w:rsidRPr="00DD5329">
        <w:rPr>
          <w:rFonts w:ascii="Times New Roman" w:hAnsi="Times New Roman" w:cs="Times New Roman"/>
          <w:sz w:val="28"/>
          <w:szCs w:val="28"/>
        </w:rPr>
        <w:t xml:space="preserve"> они с грехом пополам оканчивают музыкальную школу (если конечно до этого не взбунтуются и не бросят школу самовольно), остаётся только отвращение к музыке. </w:t>
      </w:r>
    </w:p>
    <w:p w:rsidR="00ED0DE4" w:rsidRPr="00DD5329" w:rsidRDefault="00ED0DE4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5329">
        <w:rPr>
          <w:rFonts w:ascii="Times New Roman" w:hAnsi="Times New Roman" w:cs="Times New Roman"/>
          <w:sz w:val="28"/>
          <w:szCs w:val="28"/>
        </w:rPr>
        <w:t>Обучение игре на музыкальном инструменте требует как склонности, так и некоторых музыкальных способностей – слуха, чувства ритма, эмоционального отклика. Однако при правильном раннем музыкальном воспитании все эти качества можно развить у каждого ребенка – и к этому нужно стремиться.</w:t>
      </w:r>
    </w:p>
    <w:p w:rsidR="00ED0DE4" w:rsidRPr="00AB06D2" w:rsidRDefault="00ED0DE4" w:rsidP="00A446E7">
      <w:pPr>
        <w:ind w:left="-567"/>
        <w:jc w:val="center"/>
        <w:rPr>
          <w:rFonts w:ascii="Century Gothic" w:hAnsi="Century Gothic" w:cs="Times New Roman"/>
          <w:b/>
          <w:sz w:val="28"/>
          <w:szCs w:val="28"/>
        </w:rPr>
      </w:pPr>
      <w:r w:rsidRPr="00AB06D2">
        <w:rPr>
          <w:rFonts w:ascii="Century Gothic" w:hAnsi="Century Gothic" w:cs="Times New Roman"/>
          <w:b/>
          <w:sz w:val="28"/>
          <w:szCs w:val="28"/>
        </w:rPr>
        <w:t>Родители должны любить музыку.</w:t>
      </w:r>
    </w:p>
    <w:p w:rsidR="00ED0DE4" w:rsidRPr="00DD5329" w:rsidRDefault="00ED0DE4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5329">
        <w:rPr>
          <w:rFonts w:ascii="Times New Roman" w:hAnsi="Times New Roman" w:cs="Times New Roman"/>
          <w:sz w:val="28"/>
          <w:szCs w:val="28"/>
        </w:rPr>
        <w:t>Это один из самых важных принципов, поскольку раннее музыкальное воспитание закладывается личным примером. Если родители к музыке равнодушны, то их попытки вырастить ребёнка-музыканта обречены на провал.</w:t>
      </w:r>
    </w:p>
    <w:p w:rsidR="00ED0DE4" w:rsidRPr="00AB06D2" w:rsidRDefault="00ED0DE4" w:rsidP="005019BF">
      <w:pPr>
        <w:ind w:left="-567"/>
        <w:jc w:val="center"/>
        <w:rPr>
          <w:rFonts w:ascii="Century Gothic" w:hAnsi="Century Gothic" w:cs="Times New Roman"/>
          <w:b/>
          <w:sz w:val="28"/>
          <w:szCs w:val="28"/>
        </w:rPr>
      </w:pPr>
      <w:r w:rsidRPr="00AB06D2">
        <w:rPr>
          <w:rFonts w:ascii="Century Gothic" w:hAnsi="Century Gothic" w:cs="Times New Roman"/>
          <w:b/>
          <w:sz w:val="28"/>
          <w:szCs w:val="28"/>
        </w:rPr>
        <w:t>Зачем ребенку музыка?</w:t>
      </w:r>
    </w:p>
    <w:p w:rsidR="00ED0DE4" w:rsidRPr="00DD5329" w:rsidRDefault="00ED0DE4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5329">
        <w:rPr>
          <w:rFonts w:ascii="Times New Roman" w:hAnsi="Times New Roman" w:cs="Times New Roman"/>
          <w:sz w:val="28"/>
          <w:szCs w:val="28"/>
        </w:rPr>
        <w:t>Музыка воздействует на духовный мир человека. Слушая музыку, исполняя её, пытаясь выразить чувства, охватившие их при этом</w:t>
      </w:r>
      <w:r w:rsidR="00DD5329" w:rsidRPr="00DD5329">
        <w:rPr>
          <w:rFonts w:ascii="Times New Roman" w:hAnsi="Times New Roman" w:cs="Times New Roman"/>
          <w:sz w:val="28"/>
          <w:szCs w:val="28"/>
        </w:rPr>
        <w:t>, даже немного выдумывая, дети учатся доброте, душевной тонкости.</w:t>
      </w:r>
    </w:p>
    <w:p w:rsidR="005019BF" w:rsidRDefault="00DD5329" w:rsidP="005019BF">
      <w:pPr>
        <w:ind w:left="-567"/>
        <w:jc w:val="center"/>
        <w:rPr>
          <w:rFonts w:ascii="Century Gothic" w:hAnsi="Century Gothic" w:cs="Times New Roman"/>
          <w:b/>
          <w:sz w:val="28"/>
          <w:szCs w:val="28"/>
        </w:rPr>
      </w:pPr>
      <w:r w:rsidRPr="00AB06D2">
        <w:rPr>
          <w:rFonts w:ascii="Century Gothic" w:hAnsi="Century Gothic" w:cs="Times New Roman"/>
          <w:b/>
          <w:sz w:val="28"/>
          <w:szCs w:val="28"/>
        </w:rPr>
        <w:t>Занятия музыкой приучают к труду.</w:t>
      </w:r>
    </w:p>
    <w:p w:rsidR="00DD5329" w:rsidRPr="00DD5329" w:rsidRDefault="00DD5329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5329">
        <w:rPr>
          <w:rFonts w:ascii="Times New Roman" w:hAnsi="Times New Roman" w:cs="Times New Roman"/>
          <w:sz w:val="28"/>
          <w:szCs w:val="28"/>
        </w:rPr>
        <w:t>Чтобы научиться играть на любом музыкальном инструменте, надо ежедневно трудиться, снова и снова повторяя отдельные аккорды, фразы, пассажи.</w:t>
      </w:r>
    </w:p>
    <w:p w:rsidR="00DD5329" w:rsidRPr="00AB06D2" w:rsidRDefault="00DD5329" w:rsidP="005019BF">
      <w:pPr>
        <w:ind w:left="-567"/>
        <w:rPr>
          <w:rFonts w:ascii="Century Gothic" w:hAnsi="Century Gothic" w:cs="Times New Roman"/>
          <w:b/>
          <w:sz w:val="28"/>
          <w:szCs w:val="28"/>
        </w:rPr>
      </w:pPr>
      <w:r w:rsidRPr="00AB06D2">
        <w:rPr>
          <w:rFonts w:ascii="Century Gothic" w:hAnsi="Century Gothic" w:cs="Times New Roman"/>
          <w:b/>
          <w:sz w:val="28"/>
          <w:szCs w:val="28"/>
        </w:rPr>
        <w:t>Занятия музыкой развивают координацию.</w:t>
      </w:r>
    </w:p>
    <w:p w:rsidR="00DD5329" w:rsidRDefault="00C3214C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DD5329">
        <w:rPr>
          <w:rFonts w:ascii="Times New Roman" w:hAnsi="Times New Roman" w:cs="Times New Roman"/>
          <w:sz w:val="28"/>
          <w:szCs w:val="28"/>
        </w:rPr>
        <w:t>улучшается координация движений, развивается мелкая моторика</w:t>
      </w:r>
      <w:r>
        <w:rPr>
          <w:rFonts w:ascii="Times New Roman" w:hAnsi="Times New Roman" w:cs="Times New Roman"/>
          <w:sz w:val="28"/>
          <w:szCs w:val="28"/>
        </w:rPr>
        <w:t>. Всё это способствует улучшению связей между центрами мозга, управляющими движениями, и руками, развивает пространственное мышление.</w:t>
      </w:r>
    </w:p>
    <w:p w:rsidR="00C3214C" w:rsidRPr="00AB06D2" w:rsidRDefault="005019BF" w:rsidP="005019BF">
      <w:pPr>
        <w:ind w:left="-567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-5715</wp:posOffset>
            </wp:positionV>
            <wp:extent cx="2209800" cy="2514600"/>
            <wp:effectExtent l="19050" t="0" r="0" b="0"/>
            <wp:wrapTight wrapText="bothSides">
              <wp:wrapPolygon edited="0">
                <wp:start x="-186" y="0"/>
                <wp:lineTo x="-186" y="21436"/>
                <wp:lineTo x="21600" y="21436"/>
                <wp:lineTo x="21600" y="0"/>
                <wp:lineTo x="-186" y="0"/>
              </wp:wrapPolygon>
            </wp:wrapTight>
            <wp:docPr id="5" name="Рисунок 5" descr="D:\Мои документы\Музыкальный руководитель\картинки\Для музыкантов\Копия диски vrem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Музыкальный руководитель\картинки\Для музыкантов\Копия диски vremen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14C" w:rsidRPr="00AB06D2">
        <w:rPr>
          <w:rFonts w:ascii="Century Gothic" w:hAnsi="Century Gothic" w:cs="Times New Roman"/>
          <w:b/>
          <w:sz w:val="28"/>
          <w:szCs w:val="28"/>
        </w:rPr>
        <w:t>Занятия музыкой развивают интеллект.</w:t>
      </w:r>
    </w:p>
    <w:p w:rsidR="00C3214C" w:rsidRDefault="00C3214C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показали совместные исследования венгерских и немецких учёных, дети занимающиеся музыкой, обладают лучшей реакцией, легче усваивают счет. Была отмечена прямая связь между музыкальными и математическими способностями ребенка. После уроков музыки у детей улучшается восприятие, они лучше соображают.</w:t>
      </w:r>
    </w:p>
    <w:p w:rsidR="0047423C" w:rsidRPr="00AB06D2" w:rsidRDefault="0047423C" w:rsidP="005019BF">
      <w:pPr>
        <w:ind w:left="-567"/>
        <w:rPr>
          <w:rFonts w:ascii="Century Gothic" w:hAnsi="Century Gothic" w:cs="Times New Roman"/>
          <w:b/>
          <w:sz w:val="28"/>
          <w:szCs w:val="28"/>
        </w:rPr>
      </w:pPr>
      <w:r w:rsidRPr="00AB06D2">
        <w:rPr>
          <w:rFonts w:ascii="Century Gothic" w:hAnsi="Century Gothic" w:cs="Times New Roman"/>
          <w:b/>
          <w:sz w:val="28"/>
          <w:szCs w:val="28"/>
        </w:rPr>
        <w:t>Все дети музыкальны</w:t>
      </w:r>
    </w:p>
    <w:p w:rsidR="00C3214C" w:rsidRDefault="0047423C" w:rsidP="009E36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японского учителя Шиничи</w:t>
      </w:r>
      <w:r w:rsidR="006C1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Сузуки, как и по мнению большинства авторов систем музыкального воспитания, все дети музыкальны. Без исключения. Надо только вовремя разглядеть и развить их способности.</w:t>
      </w:r>
    </w:p>
    <w:p w:rsidR="00BF51A5" w:rsidRDefault="00BF51A5" w:rsidP="005019B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6525" cy="2006766"/>
            <wp:effectExtent l="19050" t="0" r="9525" b="0"/>
            <wp:docPr id="1" name="Рисунок 1" descr="D:\Мои документы\Музыкальный руководитель\картинки\картинки музыкальные и детки\limute_p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узыкальный руководитель\картинки\картинки музыкальные и детки\limute_pian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104" cy="200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DE4" w:rsidRPr="009E3670" w:rsidRDefault="00ED0DE4" w:rsidP="00582085">
      <w:pPr>
        <w:ind w:left="-567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ED0DE4" w:rsidRPr="009E3670" w:rsidSect="005019BF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BE4" w:rsidRDefault="00B70BE4" w:rsidP="009C2FB4">
      <w:pPr>
        <w:spacing w:after="0" w:line="240" w:lineRule="auto"/>
      </w:pPr>
      <w:r>
        <w:separator/>
      </w:r>
    </w:p>
  </w:endnote>
  <w:endnote w:type="continuationSeparator" w:id="1">
    <w:p w:rsidR="00B70BE4" w:rsidRDefault="00B70BE4" w:rsidP="009C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BE4" w:rsidRDefault="00B70BE4" w:rsidP="009C2FB4">
      <w:pPr>
        <w:spacing w:after="0" w:line="240" w:lineRule="auto"/>
      </w:pPr>
      <w:r>
        <w:separator/>
      </w:r>
    </w:p>
  </w:footnote>
  <w:footnote w:type="continuationSeparator" w:id="1">
    <w:p w:rsidR="00B70BE4" w:rsidRDefault="00B70BE4" w:rsidP="009C2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2107"/>
    <w:multiLevelType w:val="hybridMultilevel"/>
    <w:tmpl w:val="66C281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2E709BB"/>
    <w:multiLevelType w:val="hybridMultilevel"/>
    <w:tmpl w:val="E8662A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0DE4"/>
    <w:rsid w:val="000E32D2"/>
    <w:rsid w:val="00105ED3"/>
    <w:rsid w:val="002F5733"/>
    <w:rsid w:val="00383AB3"/>
    <w:rsid w:val="003B6459"/>
    <w:rsid w:val="0047423C"/>
    <w:rsid w:val="005019BF"/>
    <w:rsid w:val="005341E2"/>
    <w:rsid w:val="00582085"/>
    <w:rsid w:val="00591ACE"/>
    <w:rsid w:val="0068403C"/>
    <w:rsid w:val="006C151D"/>
    <w:rsid w:val="00724EE0"/>
    <w:rsid w:val="007523FE"/>
    <w:rsid w:val="009C2FB4"/>
    <w:rsid w:val="009E2F92"/>
    <w:rsid w:val="009E3670"/>
    <w:rsid w:val="00A446E7"/>
    <w:rsid w:val="00AB06D2"/>
    <w:rsid w:val="00AF52A0"/>
    <w:rsid w:val="00B70BE4"/>
    <w:rsid w:val="00B80AB7"/>
    <w:rsid w:val="00BA4AF0"/>
    <w:rsid w:val="00BF51A5"/>
    <w:rsid w:val="00C3214C"/>
    <w:rsid w:val="00D0046C"/>
    <w:rsid w:val="00DA2CC6"/>
    <w:rsid w:val="00DC66D1"/>
    <w:rsid w:val="00DD5329"/>
    <w:rsid w:val="00ED0DE4"/>
    <w:rsid w:val="00EE6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5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5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1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C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2FB4"/>
  </w:style>
  <w:style w:type="paragraph" w:styleId="a9">
    <w:name w:val="footer"/>
    <w:basedOn w:val="a"/>
    <w:link w:val="aa"/>
    <w:uiPriority w:val="99"/>
    <w:semiHidden/>
    <w:unhideWhenUsed/>
    <w:rsid w:val="009C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2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таня</cp:lastModifiedBy>
  <cp:revision>14</cp:revision>
  <cp:lastPrinted>2014-03-22T08:11:00Z</cp:lastPrinted>
  <dcterms:created xsi:type="dcterms:W3CDTF">2013-09-04T08:41:00Z</dcterms:created>
  <dcterms:modified xsi:type="dcterms:W3CDTF">2024-05-07T08:41:00Z</dcterms:modified>
</cp:coreProperties>
</file>