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E" w:rsidRPr="00735EDE" w:rsidRDefault="00712C17" w:rsidP="00735ED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C17">
        <w:br/>
      </w:r>
      <w:r w:rsidR="00735EDE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  <w:bookmarkStart w:id="0" w:name="_GoBack"/>
      <w:bookmarkEnd w:id="0"/>
      <w:r w:rsidR="00735EDE" w:rsidRPr="00735EDE">
        <w:rPr>
          <w:rFonts w:ascii="Times New Roman" w:hAnsi="Times New Roman" w:cs="Times New Roman"/>
          <w:sz w:val="28"/>
          <w:szCs w:val="28"/>
        </w:rPr>
        <w:t xml:space="preserve"> «Интеграция задач образовательной области «Физическое развитие» по ФГОС»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br/>
        <w:t>Сохранение и укрепление здоровья ребенка – ведущая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задача для дошкольников</w:t>
      </w:r>
      <w:r w:rsidRPr="00735EDE">
        <w:rPr>
          <w:rFonts w:ascii="Times New Roman" w:hAnsi="Times New Roman" w:cs="Times New Roman"/>
          <w:sz w:val="24"/>
          <w:szCs w:val="24"/>
        </w:rPr>
        <w:t>. И поэтому, главным аргументом в укреплении здоровья дошкольников остается ценность здоровья, как основного показателя благополучия человека, что обуславливает обязательное включение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образовательной области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3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развитие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35EDE">
        <w:rPr>
          <w:rFonts w:ascii="Times New Roman" w:hAnsi="Times New Roman" w:cs="Times New Roman"/>
          <w:sz w:val="24"/>
          <w:szCs w:val="24"/>
        </w:rPr>
        <w:t> в состав примерных основных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общеобразовательных</w:t>
      </w:r>
      <w:r w:rsidRPr="00735EDE">
        <w:rPr>
          <w:rFonts w:ascii="Times New Roman" w:hAnsi="Times New Roman" w:cs="Times New Roman"/>
          <w:sz w:val="24"/>
          <w:szCs w:val="24"/>
        </w:rPr>
        <w:t> программ дошкольного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Содержание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образовательной области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3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развитие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35EDE">
        <w:rPr>
          <w:rFonts w:ascii="Times New Roman" w:hAnsi="Times New Roman" w:cs="Times New Roman"/>
          <w:sz w:val="24"/>
          <w:szCs w:val="24"/>
        </w:rPr>
        <w:t> направлено на достижение целей формирования у детей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интереса</w:t>
      </w:r>
      <w:r w:rsidRPr="00735EDE">
        <w:rPr>
          <w:rFonts w:ascii="Times New Roman" w:hAnsi="Times New Roman" w:cs="Times New Roman"/>
          <w:sz w:val="24"/>
          <w:szCs w:val="24"/>
        </w:rPr>
        <w:t> и ценностного отношения к занятиям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физической культурой</w:t>
      </w:r>
      <w:r w:rsidRPr="00735EDE">
        <w:rPr>
          <w:rFonts w:ascii="Times New Roman" w:hAnsi="Times New Roman" w:cs="Times New Roman"/>
          <w:sz w:val="24"/>
          <w:szCs w:val="24"/>
        </w:rPr>
        <w:t>, гармоническое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физическое развитие</w:t>
      </w:r>
      <w:r w:rsidRPr="00735EDE">
        <w:rPr>
          <w:rFonts w:ascii="Times New Roman" w:hAnsi="Times New Roman" w:cs="Times New Roman"/>
          <w:sz w:val="24"/>
          <w:szCs w:val="24"/>
        </w:rPr>
        <w:t> через решение следующих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735EDE">
        <w:rPr>
          <w:rFonts w:ascii="Times New Roman" w:hAnsi="Times New Roman" w:cs="Times New Roman"/>
          <w:sz w:val="24"/>
          <w:szCs w:val="24"/>
        </w:rPr>
        <w:t>: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1. 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Развитие физических качеств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(скоростных, силовых, гибкости, выносливости и координации)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2. Накопление и обогащение двигательного опыта детей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(овладение основными движениями)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3. Формирование у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  <w:r w:rsidRPr="00735EDE">
        <w:rPr>
          <w:rFonts w:ascii="Times New Roman" w:hAnsi="Times New Roman" w:cs="Times New Roman"/>
          <w:sz w:val="24"/>
          <w:szCs w:val="24"/>
        </w:rPr>
        <w:t> потребности в двигательной активности и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физическом совершенствовании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3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развитие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35EDE">
        <w:rPr>
          <w:rFonts w:ascii="Times New Roman" w:hAnsi="Times New Roman" w:cs="Times New Roman"/>
          <w:sz w:val="24"/>
          <w:szCs w:val="24"/>
        </w:rPr>
        <w:t> включает приобретение опыта в следующих видах </w:t>
      </w:r>
      <w:r w:rsidRPr="00735EDE">
        <w:rPr>
          <w:rFonts w:ascii="Times New Roman" w:hAnsi="Times New Roman" w:cs="Times New Roman"/>
          <w:sz w:val="24"/>
          <w:szCs w:val="24"/>
          <w:u w:val="single"/>
        </w:rPr>
        <w:t>деятельности</w:t>
      </w:r>
      <w:r w:rsidRPr="00735EDE">
        <w:rPr>
          <w:rFonts w:ascii="Times New Roman" w:hAnsi="Times New Roman" w:cs="Times New Roman"/>
          <w:sz w:val="24"/>
          <w:szCs w:val="24"/>
        </w:rPr>
        <w:t xml:space="preserve">: двигательной, способствующей правильному формированию </w:t>
      </w:r>
      <w:proofErr w:type="spellStart"/>
      <w:r w:rsidRPr="00735EDE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735EDE">
        <w:rPr>
          <w:rFonts w:ascii="Times New Roman" w:hAnsi="Times New Roman" w:cs="Times New Roman"/>
          <w:sz w:val="24"/>
          <w:szCs w:val="24"/>
        </w:rPr>
        <w:t xml:space="preserve"> – двигательной системы организма,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развитию</w:t>
      </w:r>
      <w:r w:rsidRPr="00735EDE">
        <w:rPr>
          <w:rFonts w:ascii="Times New Roman" w:hAnsi="Times New Roman" w:cs="Times New Roman"/>
          <w:sz w:val="24"/>
          <w:szCs w:val="24"/>
        </w:rPr>
        <w:t> координации движений, крупной и мелкой моторики обеих рук, а также с правильным, не наносящим ущерба организму, выполнением основных движений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(ходьба, бег, мягкие прыжки)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В игровой – формирование начальных представлений о некоторых видах спорта, овладение подвижными играми с правилами.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В познавательной – становление ценностей здорового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образа жизни</w:t>
      </w:r>
      <w:r w:rsidRPr="00735EDE">
        <w:rPr>
          <w:rFonts w:ascii="Times New Roman" w:hAnsi="Times New Roman" w:cs="Times New Roman"/>
          <w:sz w:val="24"/>
          <w:szCs w:val="24"/>
        </w:rPr>
        <w:t>, овладение его элементарными нормами и правилами (в питании, закаливании, двигательном режиме, при формировании полезных привычек)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b/>
          <w:bCs/>
          <w:sz w:val="24"/>
          <w:szCs w:val="24"/>
        </w:rPr>
        <w:t>ФГОС</w:t>
      </w:r>
      <w:r w:rsidRPr="00735EDE">
        <w:rPr>
          <w:rFonts w:ascii="Times New Roman" w:hAnsi="Times New Roman" w:cs="Times New Roman"/>
          <w:sz w:val="24"/>
          <w:szCs w:val="24"/>
        </w:rPr>
        <w:t> ДО выделяет ряд принципов, которым должна соответствовать программа ДОУ. Одним из важнейших является принцип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интеграции образовательных областей</w:t>
      </w:r>
      <w:r w:rsidRPr="00735EDE">
        <w:rPr>
          <w:rFonts w:ascii="Times New Roman" w:hAnsi="Times New Roman" w:cs="Times New Roman"/>
          <w:sz w:val="24"/>
          <w:szCs w:val="24"/>
        </w:rPr>
        <w:t> в соответствии с их спецификой. Принцип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интеграции</w:t>
      </w:r>
      <w:r w:rsidRPr="00735EDE">
        <w:rPr>
          <w:rFonts w:ascii="Times New Roman" w:hAnsi="Times New Roman" w:cs="Times New Roman"/>
          <w:sz w:val="24"/>
          <w:szCs w:val="24"/>
        </w:rPr>
        <w:t> выступает как основополагающий принцип работы дошкольного учреждения. Поэтому, в соответствии с запросами общества и государства меняется качество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Pr="00735EDE">
        <w:rPr>
          <w:rFonts w:ascii="Times New Roman" w:hAnsi="Times New Roman" w:cs="Times New Roman"/>
          <w:sz w:val="24"/>
          <w:szCs w:val="24"/>
        </w:rPr>
        <w:t>, возрастает роль личной активности и творчества ребенка. Мы чаще говорим о совокупности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образовательных областей</w:t>
      </w:r>
      <w:r w:rsidRPr="00735EDE">
        <w:rPr>
          <w:rFonts w:ascii="Times New Roman" w:hAnsi="Times New Roman" w:cs="Times New Roman"/>
          <w:sz w:val="24"/>
          <w:szCs w:val="24"/>
        </w:rPr>
        <w:t>. Двигательная активность находится в единстве с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интеллектуальной</w:t>
      </w:r>
      <w:r w:rsidRPr="00735EDE">
        <w:rPr>
          <w:rFonts w:ascii="Times New Roman" w:hAnsi="Times New Roman" w:cs="Times New Roman"/>
          <w:sz w:val="24"/>
          <w:szCs w:val="24"/>
        </w:rPr>
        <w:t>, духовной и эстетической.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Интеграцию</w:t>
      </w:r>
      <w:r w:rsidRPr="00735EDE">
        <w:rPr>
          <w:rFonts w:ascii="Times New Roman" w:hAnsi="Times New Roman" w:cs="Times New Roman"/>
          <w:sz w:val="24"/>
          <w:szCs w:val="24"/>
        </w:rPr>
        <w:t> лучше всего проводить в форме игр- путешествий, спортивных досугов, различных праздников, КВН, тематических эстафет.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В дошкольном возрасте происходит активное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развитие ребенка</w:t>
      </w:r>
      <w:r w:rsidRPr="00735EDE">
        <w:rPr>
          <w:rFonts w:ascii="Times New Roman" w:hAnsi="Times New Roman" w:cs="Times New Roman"/>
          <w:sz w:val="24"/>
          <w:szCs w:val="24"/>
        </w:rPr>
        <w:t>. И именно двигательная активность способствует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развитию</w:t>
      </w:r>
      <w:r w:rsidRPr="00735EDE">
        <w:rPr>
          <w:rFonts w:ascii="Times New Roman" w:hAnsi="Times New Roman" w:cs="Times New Roman"/>
          <w:sz w:val="24"/>
          <w:szCs w:val="24"/>
        </w:rPr>
        <w:t> познавательных процессов. Воздействуя на различные анализаторы,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развиваем зрительное</w:t>
      </w:r>
      <w:r w:rsidRPr="00735EDE">
        <w:rPr>
          <w:rFonts w:ascii="Times New Roman" w:hAnsi="Times New Roman" w:cs="Times New Roman"/>
          <w:sz w:val="24"/>
          <w:szCs w:val="24"/>
        </w:rPr>
        <w:t>, слуховое и тактильное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восприятие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  <w:u w:val="single"/>
        </w:rPr>
        <w:lastRenderedPageBreak/>
        <w:t>-Например</w:t>
      </w:r>
      <w:r w:rsidRPr="00735EDE">
        <w:rPr>
          <w:rFonts w:ascii="Times New Roman" w:hAnsi="Times New Roman" w:cs="Times New Roman"/>
          <w:sz w:val="24"/>
          <w:szCs w:val="24"/>
        </w:rPr>
        <w:t>: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развитие зрительного восприятия</w:t>
      </w:r>
      <w:r w:rsidRPr="00735EDE">
        <w:rPr>
          <w:rFonts w:ascii="Times New Roman" w:hAnsi="Times New Roman" w:cs="Times New Roman"/>
          <w:sz w:val="24"/>
          <w:szCs w:val="24"/>
        </w:rPr>
        <w:t> состоит в представлениях о качествах предмета (форме, цвете, величине, в умении ориентироваться в пространстве.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-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Развивая слуховое восприятие</w:t>
      </w:r>
      <w:r w:rsidRPr="00735EDE">
        <w:rPr>
          <w:rFonts w:ascii="Times New Roman" w:hAnsi="Times New Roman" w:cs="Times New Roman"/>
          <w:sz w:val="24"/>
          <w:szCs w:val="24"/>
        </w:rPr>
        <w:t>, мы учим детей улавливать звуки, различать и действовать в соответствии с ними. </w:t>
      </w:r>
      <w:proofErr w:type="gramStart"/>
      <w:r w:rsidRPr="00735EDE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proofErr w:type="gramEnd"/>
      <w:r w:rsidRPr="00735EDE">
        <w:rPr>
          <w:rFonts w:ascii="Times New Roman" w:hAnsi="Times New Roman" w:cs="Times New Roman"/>
          <w:sz w:val="24"/>
          <w:szCs w:val="24"/>
        </w:rPr>
        <w:t>: дети бегут в колонне,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изображая ручеек</w:t>
      </w:r>
      <w:r w:rsidRPr="00735EDE">
        <w:rPr>
          <w:rFonts w:ascii="Times New Roman" w:hAnsi="Times New Roman" w:cs="Times New Roman"/>
          <w:sz w:val="24"/>
          <w:szCs w:val="24"/>
        </w:rPr>
        <w:t>. Если бубен звучит тихо – ручеек замедляет скорость и наоборот; бег - хлопок - смена направления или движения. </w:t>
      </w:r>
      <w:r w:rsidRPr="00735EDE">
        <w:rPr>
          <w:rFonts w:ascii="Times New Roman" w:hAnsi="Times New Roman" w:cs="Times New Roman"/>
          <w:sz w:val="24"/>
          <w:szCs w:val="24"/>
          <w:u w:val="single"/>
        </w:rPr>
        <w:t>Упражнение</w:t>
      </w:r>
      <w:r w:rsidRPr="00735EDE">
        <w:rPr>
          <w:rFonts w:ascii="Times New Roman" w:hAnsi="Times New Roman" w:cs="Times New Roman"/>
          <w:sz w:val="24"/>
          <w:szCs w:val="24"/>
        </w:rPr>
        <w:t>: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«Раз, два, три – место свое найди»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-В ходе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развития тактильного восприятия</w:t>
      </w:r>
      <w:r w:rsidRPr="00735EDE">
        <w:rPr>
          <w:rFonts w:ascii="Times New Roman" w:hAnsi="Times New Roman" w:cs="Times New Roman"/>
          <w:sz w:val="24"/>
          <w:szCs w:val="24"/>
        </w:rPr>
        <w:t> закрепляются </w:t>
      </w:r>
      <w:r w:rsidRPr="00735EDE">
        <w:rPr>
          <w:rFonts w:ascii="Times New Roman" w:hAnsi="Times New Roman" w:cs="Times New Roman"/>
          <w:sz w:val="24"/>
          <w:szCs w:val="24"/>
          <w:u w:val="single"/>
        </w:rPr>
        <w:t>понятия</w:t>
      </w:r>
      <w:r w:rsidRPr="00735EDE">
        <w:rPr>
          <w:rFonts w:ascii="Times New Roman" w:hAnsi="Times New Roman" w:cs="Times New Roman"/>
          <w:sz w:val="24"/>
          <w:szCs w:val="24"/>
        </w:rPr>
        <w:t>: мягкий - твердый, легкий – тяжелый, гладкий – шершавый и т. д.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Кроме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восприятия</w:t>
      </w:r>
      <w:r w:rsidRPr="00735EDE">
        <w:rPr>
          <w:rFonts w:ascii="Times New Roman" w:hAnsi="Times New Roman" w:cs="Times New Roman"/>
          <w:sz w:val="24"/>
          <w:szCs w:val="24"/>
        </w:rPr>
        <w:t> формируем элементарные математические представления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(прыжки под счет, </w:t>
      </w:r>
      <w:r w:rsidRPr="0073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обратный счет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, ловим мяч)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-Закрепляются знания об окружающем </w:t>
      </w:r>
      <w:r w:rsidRPr="00735EDE">
        <w:rPr>
          <w:rFonts w:ascii="Times New Roman" w:hAnsi="Times New Roman" w:cs="Times New Roman"/>
          <w:sz w:val="24"/>
          <w:szCs w:val="24"/>
          <w:u w:val="single"/>
        </w:rPr>
        <w:t>мире</w:t>
      </w:r>
      <w:r w:rsidRPr="00735EDE">
        <w:rPr>
          <w:rFonts w:ascii="Times New Roman" w:hAnsi="Times New Roman" w:cs="Times New Roman"/>
          <w:sz w:val="24"/>
          <w:szCs w:val="24"/>
        </w:rPr>
        <w:t>: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  <w:u w:val="single"/>
        </w:rPr>
        <w:t>Осень</w:t>
      </w:r>
      <w:r w:rsidRPr="00735EDE">
        <w:rPr>
          <w:rFonts w:ascii="Times New Roman" w:hAnsi="Times New Roman" w:cs="Times New Roman"/>
          <w:sz w:val="24"/>
          <w:szCs w:val="24"/>
        </w:rPr>
        <w:t>: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«Собираем урожай»</w:t>
      </w:r>
      <w:r w:rsidRPr="00735EDE">
        <w:rPr>
          <w:rFonts w:ascii="Times New Roman" w:hAnsi="Times New Roman" w:cs="Times New Roman"/>
          <w:sz w:val="24"/>
          <w:szCs w:val="24"/>
        </w:rPr>
        <w:t>,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i/>
          <w:iCs/>
          <w:sz w:val="24"/>
          <w:szCs w:val="24"/>
        </w:rPr>
        <w:t>«В лес за грибами»</w:t>
      </w:r>
      <w:r w:rsidRPr="00735EDE">
        <w:rPr>
          <w:rFonts w:ascii="Times New Roman" w:hAnsi="Times New Roman" w:cs="Times New Roman"/>
          <w:sz w:val="24"/>
          <w:szCs w:val="24"/>
        </w:rPr>
        <w:t>,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  <w:u w:val="single"/>
        </w:rPr>
        <w:t>Зима</w:t>
      </w:r>
      <w:r w:rsidRPr="00735EDE">
        <w:rPr>
          <w:rFonts w:ascii="Times New Roman" w:hAnsi="Times New Roman" w:cs="Times New Roman"/>
          <w:sz w:val="24"/>
          <w:szCs w:val="24"/>
        </w:rPr>
        <w:t>: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«Играем в снежки»</w:t>
      </w:r>
      <w:r w:rsidRPr="00735EDE">
        <w:rPr>
          <w:rFonts w:ascii="Times New Roman" w:hAnsi="Times New Roman" w:cs="Times New Roman"/>
          <w:sz w:val="24"/>
          <w:szCs w:val="24"/>
        </w:rPr>
        <w:t>,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i/>
          <w:iCs/>
          <w:sz w:val="24"/>
          <w:szCs w:val="24"/>
        </w:rPr>
        <w:t>«Шагаем по сугробам»</w:t>
      </w:r>
      <w:r w:rsidRPr="00735EDE">
        <w:rPr>
          <w:rFonts w:ascii="Times New Roman" w:hAnsi="Times New Roman" w:cs="Times New Roman"/>
          <w:sz w:val="24"/>
          <w:szCs w:val="24"/>
        </w:rPr>
        <w:t>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  <w:u w:val="single"/>
        </w:rPr>
        <w:t>Лето</w:t>
      </w:r>
      <w:r w:rsidRPr="00735EDE">
        <w:rPr>
          <w:rFonts w:ascii="Times New Roman" w:hAnsi="Times New Roman" w:cs="Times New Roman"/>
          <w:sz w:val="24"/>
          <w:szCs w:val="24"/>
        </w:rPr>
        <w:t>: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«На цветочной полянке»</w:t>
      </w:r>
      <w:r w:rsidRPr="00735EDE">
        <w:rPr>
          <w:rFonts w:ascii="Times New Roman" w:hAnsi="Times New Roman" w:cs="Times New Roman"/>
          <w:sz w:val="24"/>
          <w:szCs w:val="24"/>
        </w:rPr>
        <w:t>,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i/>
          <w:iCs/>
          <w:sz w:val="24"/>
          <w:szCs w:val="24"/>
        </w:rPr>
        <w:t>«У пруда»</w:t>
      </w:r>
      <w:r w:rsidRPr="00735EDE">
        <w:rPr>
          <w:rFonts w:ascii="Times New Roman" w:hAnsi="Times New Roman" w:cs="Times New Roman"/>
          <w:sz w:val="24"/>
          <w:szCs w:val="24"/>
        </w:rPr>
        <w:t>,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«На лугу»</w:t>
      </w:r>
      <w:r w:rsidRPr="00735EDE">
        <w:rPr>
          <w:rFonts w:ascii="Times New Roman" w:hAnsi="Times New Roman" w:cs="Times New Roman"/>
          <w:sz w:val="24"/>
          <w:szCs w:val="24"/>
        </w:rPr>
        <w:t>, т. д.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Разнообразие</w:t>
      </w:r>
      <w:r w:rsidRPr="00735EDE">
        <w:rPr>
          <w:rFonts w:ascii="Times New Roman" w:hAnsi="Times New Roman" w:cs="Times New Roman"/>
          <w:sz w:val="24"/>
          <w:szCs w:val="24"/>
        </w:rPr>
        <w:t> двигательных игровых ситуаций и сюжетов позволяет расширить кругозор детей, помогает формировать целостную картину мира, что и является главной целью познания.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Вхождение ребенка в современный мир невозможно без освоения им первоначальных представлений социального характера и включения его в систему социальных отношений. Для социализации дошкольников огромное значение имеет игра, в которой отражается окружающая действительность. Ни одно занятие по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физической</w:t>
      </w:r>
      <w:r w:rsidRPr="00735EDE">
        <w:rPr>
          <w:rFonts w:ascii="Times New Roman" w:hAnsi="Times New Roman" w:cs="Times New Roman"/>
          <w:sz w:val="24"/>
          <w:szCs w:val="24"/>
        </w:rPr>
        <w:t> культуре не проходит без подвижной игры.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-Лесгафт назвал подвижную игру </w:t>
      </w:r>
      <w:r w:rsidRPr="00735EDE">
        <w:rPr>
          <w:rFonts w:ascii="Times New Roman" w:hAnsi="Times New Roman" w:cs="Times New Roman"/>
          <w:i/>
          <w:iCs/>
          <w:sz w:val="24"/>
          <w:szCs w:val="24"/>
        </w:rPr>
        <w:t>«упражнением, с помощью которого ребенок готовится к жизни</w:t>
      </w:r>
      <w:proofErr w:type="gramStart"/>
      <w:r w:rsidRPr="00735ED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35EDE">
        <w:rPr>
          <w:rFonts w:ascii="Times New Roman" w:hAnsi="Times New Roman" w:cs="Times New Roman"/>
          <w:sz w:val="24"/>
          <w:szCs w:val="24"/>
        </w:rPr>
        <w:t> .Грамотно</w:t>
      </w:r>
      <w:proofErr w:type="gramEnd"/>
      <w:r w:rsidRPr="00735EDE">
        <w:rPr>
          <w:rFonts w:ascii="Times New Roman" w:hAnsi="Times New Roman" w:cs="Times New Roman"/>
          <w:sz w:val="24"/>
          <w:szCs w:val="24"/>
        </w:rPr>
        <w:t xml:space="preserve"> организованная игровая деятельность оказывает влияние на нравственное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развитие личности</w:t>
      </w:r>
      <w:r w:rsidRPr="00735EDE">
        <w:rPr>
          <w:rFonts w:ascii="Times New Roman" w:hAnsi="Times New Roman" w:cs="Times New Roman"/>
          <w:sz w:val="24"/>
          <w:szCs w:val="24"/>
        </w:rPr>
        <w:t>, самооценку ребенка, ориентацию на достижение успеха, а также на усвоение норм и правил, принятых в обществе.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Рассматривая пути формирования речи ребенка, видим, что на физкультурном занятии также имеем возможность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интеграции</w:t>
      </w:r>
      <w:r w:rsidRPr="00735EDE">
        <w:rPr>
          <w:rFonts w:ascii="Times New Roman" w:hAnsi="Times New Roman" w:cs="Times New Roman"/>
          <w:sz w:val="24"/>
          <w:szCs w:val="24"/>
        </w:rPr>
        <w:t>, используя речевые </w:t>
      </w:r>
      <w:r w:rsidRPr="00735EDE">
        <w:rPr>
          <w:rFonts w:ascii="Times New Roman" w:hAnsi="Times New Roman" w:cs="Times New Roman"/>
          <w:sz w:val="24"/>
          <w:szCs w:val="24"/>
          <w:u w:val="single"/>
        </w:rPr>
        <w:t>методы</w:t>
      </w:r>
      <w:r w:rsidRPr="00735EDE">
        <w:rPr>
          <w:rFonts w:ascii="Times New Roman" w:hAnsi="Times New Roman" w:cs="Times New Roman"/>
          <w:sz w:val="24"/>
          <w:szCs w:val="24"/>
        </w:rPr>
        <w:t>: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1. Дидактические игры.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2. Игры – драматизации.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35EDE">
        <w:rPr>
          <w:rFonts w:ascii="Times New Roman" w:hAnsi="Times New Roman" w:cs="Times New Roman"/>
          <w:sz w:val="24"/>
          <w:szCs w:val="24"/>
        </w:rPr>
        <w:t>Словестные</w:t>
      </w:r>
      <w:proofErr w:type="spellEnd"/>
      <w:r w:rsidRPr="00735EDE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4. Рассматривание картин, схем и карт.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 xml:space="preserve">И конечно п/и с текстами, заучивание различных </w:t>
      </w:r>
      <w:proofErr w:type="spellStart"/>
      <w:r w:rsidRPr="00735EDE">
        <w:rPr>
          <w:rFonts w:ascii="Times New Roman" w:hAnsi="Times New Roman" w:cs="Times New Roman"/>
          <w:sz w:val="24"/>
          <w:szCs w:val="24"/>
        </w:rPr>
        <w:t>речевок</w:t>
      </w:r>
      <w:proofErr w:type="spellEnd"/>
      <w:r w:rsidRPr="00735EDE">
        <w:rPr>
          <w:rFonts w:ascii="Times New Roman" w:hAnsi="Times New Roman" w:cs="Times New Roman"/>
          <w:sz w:val="24"/>
          <w:szCs w:val="24"/>
        </w:rPr>
        <w:t xml:space="preserve"> и девизов, </w:t>
      </w:r>
      <w:proofErr w:type="spellStart"/>
      <w:r w:rsidRPr="00735EDE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735EDE">
        <w:rPr>
          <w:rFonts w:ascii="Times New Roman" w:hAnsi="Times New Roman" w:cs="Times New Roman"/>
          <w:sz w:val="24"/>
          <w:szCs w:val="24"/>
        </w:rPr>
        <w:t xml:space="preserve"> и поговорок.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Музыка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обладает</w:t>
      </w:r>
      <w:r w:rsidRPr="00735EDE">
        <w:rPr>
          <w:rFonts w:ascii="Times New Roman" w:hAnsi="Times New Roman" w:cs="Times New Roman"/>
          <w:sz w:val="24"/>
          <w:szCs w:val="24"/>
        </w:rPr>
        <w:t xml:space="preserve"> огромным эмоциональным потенциалом, активизирует детей, значительно повышает качество выполняемых ими упражнений, организует коллектив. </w:t>
      </w:r>
      <w:r w:rsidRPr="00735EDE">
        <w:rPr>
          <w:rFonts w:ascii="Times New Roman" w:hAnsi="Times New Roman" w:cs="Times New Roman"/>
          <w:sz w:val="24"/>
          <w:szCs w:val="24"/>
        </w:rPr>
        <w:lastRenderedPageBreak/>
        <w:t>При выполнении упражнений под музыку улучшается легочная вентиляция, увеличивается амплитуда дыхательных движений. У детей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развивается музыкальность</w:t>
      </w:r>
      <w:r w:rsidRPr="00735EDE">
        <w:rPr>
          <w:rFonts w:ascii="Times New Roman" w:hAnsi="Times New Roman" w:cs="Times New Roman"/>
          <w:sz w:val="24"/>
          <w:szCs w:val="24"/>
        </w:rPr>
        <w:t>, эмоциональная отзывчивость и слух. Ребенок посредством движения учится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воспринимать музыку</w:t>
      </w:r>
      <w:r w:rsidRPr="00735EDE">
        <w:rPr>
          <w:rFonts w:ascii="Times New Roman" w:hAnsi="Times New Roman" w:cs="Times New Roman"/>
          <w:sz w:val="24"/>
          <w:szCs w:val="24"/>
        </w:rPr>
        <w:t>, передавать ее характер, пользоваться телесными средствами выразительности.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Художественное творчество мы используем для получения какого – либо продукта на завершающем этапе какой – либо деятельности.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Таким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образом</w:t>
      </w:r>
      <w:r w:rsidRPr="00735EDE">
        <w:rPr>
          <w:rFonts w:ascii="Times New Roman" w:hAnsi="Times New Roman" w:cs="Times New Roman"/>
          <w:sz w:val="24"/>
          <w:szCs w:val="24"/>
        </w:rPr>
        <w:t>,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интегрированная</w:t>
      </w:r>
      <w:r w:rsidRPr="00735EDE">
        <w:rPr>
          <w:rFonts w:ascii="Times New Roman" w:hAnsi="Times New Roman" w:cs="Times New Roman"/>
          <w:sz w:val="24"/>
          <w:szCs w:val="24"/>
        </w:rPr>
        <w:t> организованная деятельность позволяет расширить познавательный материал, дает возможность сочетать различные виды деятельности, направленные на обогащение знаний, умений и навыков детей, </w:t>
      </w:r>
      <w:r w:rsidRPr="00735EDE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735EDE">
        <w:rPr>
          <w:rFonts w:ascii="Times New Roman" w:hAnsi="Times New Roman" w:cs="Times New Roman"/>
          <w:sz w:val="24"/>
          <w:szCs w:val="24"/>
        </w:rPr>
        <w:t> их творческих способностей.</w:t>
      </w:r>
    </w:p>
    <w:p w:rsidR="00735EDE" w:rsidRPr="00735EDE" w:rsidRDefault="00735EDE" w:rsidP="00735EDE">
      <w:pPr>
        <w:jc w:val="both"/>
        <w:rPr>
          <w:rFonts w:ascii="Times New Roman" w:hAnsi="Times New Roman" w:cs="Times New Roman"/>
          <w:sz w:val="24"/>
          <w:szCs w:val="24"/>
        </w:rPr>
      </w:pPr>
      <w:r w:rsidRPr="00735EDE">
        <w:rPr>
          <w:rFonts w:ascii="Times New Roman" w:hAnsi="Times New Roman" w:cs="Times New Roman"/>
          <w:sz w:val="24"/>
          <w:szCs w:val="24"/>
        </w:rPr>
        <w:t>Помогает сократить количество занятий, освободить время для игровой деятельности и прогулок, что способствует укреплению здоровья детей.</w:t>
      </w:r>
    </w:p>
    <w:p w:rsidR="00782294" w:rsidRPr="00735EDE" w:rsidRDefault="00782294" w:rsidP="00735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294" w:rsidRPr="0073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2D0EE8"/>
    <w:rsid w:val="002D4B1F"/>
    <w:rsid w:val="003C5371"/>
    <w:rsid w:val="00450B9A"/>
    <w:rsid w:val="004A6C81"/>
    <w:rsid w:val="005C63C9"/>
    <w:rsid w:val="00695AF1"/>
    <w:rsid w:val="00712C17"/>
    <w:rsid w:val="007200BB"/>
    <w:rsid w:val="00735EDE"/>
    <w:rsid w:val="00782294"/>
    <w:rsid w:val="00892ACD"/>
    <w:rsid w:val="008E7939"/>
    <w:rsid w:val="00970FCC"/>
    <w:rsid w:val="009C344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AF7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2017-02-16T18:03:00Z</dcterms:created>
  <dcterms:modified xsi:type="dcterms:W3CDTF">2017-02-16T18:03:00Z</dcterms:modified>
</cp:coreProperties>
</file>