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72" w:rsidRDefault="00204772" w:rsidP="00204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77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204772" w:rsidRPr="00204772" w:rsidRDefault="00204772" w:rsidP="00204772">
      <w:pPr>
        <w:rPr>
          <w:rFonts w:ascii="Times New Roman" w:hAnsi="Times New Roman" w:cs="Times New Roman"/>
          <w:b/>
          <w:sz w:val="32"/>
          <w:szCs w:val="32"/>
        </w:rPr>
      </w:pPr>
      <w:r w:rsidRPr="00204772">
        <w:rPr>
          <w:rFonts w:ascii="Times New Roman" w:hAnsi="Times New Roman" w:cs="Times New Roman"/>
          <w:b/>
          <w:sz w:val="32"/>
          <w:szCs w:val="32"/>
        </w:rPr>
        <w:t xml:space="preserve"> «Методические рекомендации к проведению пальчиковых игр»</w:t>
      </w:r>
      <w:r w:rsidRPr="00204772">
        <w:rPr>
          <w:rFonts w:ascii="Times New Roman" w:hAnsi="Times New Roman" w:cs="Times New Roman"/>
          <w:b/>
          <w:sz w:val="32"/>
          <w:szCs w:val="32"/>
        </w:rPr>
        <w:t>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1. Перед игрой с ребенком можно обсудить ее содержание, сразу при этом отрабатывая необходимые жесты, комбинацию пальцев, движения. Это не только подготовит малыша к правильному выполнению упражнения, но и создаст необходимый эмоциональный настрой.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2. Перед началом упражнения ребенок разогревает ладони легкими поглаживающими движениями до приятного ощущения тепла.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3. Все упражнения выполняются в медленном темпе от 3 до 5 раз, сначала правой рукой, затем левой, а потом двумя руками вместе.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4. Выполняйте упражнения вместе с ребенком, при этом демонстрируйте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4772">
        <w:rPr>
          <w:rFonts w:ascii="Times New Roman" w:hAnsi="Times New Roman" w:cs="Times New Roman"/>
          <w:sz w:val="28"/>
          <w:szCs w:val="28"/>
        </w:rPr>
        <w:t>бственную увлеченность игрой.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5. При выполнении упражнения необходимо вовлекать, по возможности, все пальцы руки.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6. Необходимо следить за правильной постановкой кисти руки, точным переключением с одного движения на другое.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8. Все указания даются спокойным, доброжелательным тоном, четко, без лишних слов. При необходимости ребенку оказывается помощь.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9. В идеале: каждое занятие имеет свое название, длится несколько минут и повторяется в течение дня 2 – 3 раза.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10.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движениями.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11. Выбрав два или три упражнения, постепенно заменяйте их новыми. Наиболее понравившиеся игры можно оставить в своем репертуаре и возвращается к ним по желанию малыша.</w:t>
      </w:r>
    </w:p>
    <w:p w:rsidR="00204772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lastRenderedPageBreak/>
        <w:t>12.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FC5DF4" w:rsidRPr="00204772" w:rsidRDefault="00204772" w:rsidP="00204772">
      <w:pPr>
        <w:rPr>
          <w:rFonts w:ascii="Times New Roman" w:hAnsi="Times New Roman" w:cs="Times New Roman"/>
          <w:sz w:val="28"/>
          <w:szCs w:val="28"/>
        </w:rPr>
      </w:pPr>
      <w:r w:rsidRPr="00204772">
        <w:rPr>
          <w:rFonts w:ascii="Times New Roman" w:hAnsi="Times New Roman" w:cs="Times New Roman"/>
          <w:sz w:val="28"/>
          <w:szCs w:val="28"/>
        </w:rPr>
        <w:t>13. Никогда не принуждайте! Попытайтесь разобраться в причине отказа, если возможно, ликвидируйте ее (например, изменив задание) или поменяйте игру.</w:t>
      </w:r>
    </w:p>
    <w:sectPr w:rsidR="00FC5DF4" w:rsidRPr="0020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72"/>
    <w:rsid w:val="000B67C4"/>
    <w:rsid w:val="00204772"/>
    <w:rsid w:val="0085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Homebook</dc:creator>
  <cp:lastModifiedBy>Homebook</cp:lastModifiedBy>
  <cp:revision>1</cp:revision>
  <dcterms:created xsi:type="dcterms:W3CDTF">2019-10-18T05:44:00Z</dcterms:created>
  <dcterms:modified xsi:type="dcterms:W3CDTF">2019-10-18T05:46:00Z</dcterms:modified>
</cp:coreProperties>
</file>